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50" w:rsidRDefault="00DD7550" w:rsidP="00DD7550">
      <w:pPr>
        <w:spacing w:after="0" w:line="240" w:lineRule="auto"/>
        <w:jc w:val="center"/>
        <w:rPr>
          <w:rFonts w:ascii="Times New Roman" w:hAnsi="Times New Roman" w:cs="Times New Roman"/>
          <w:b/>
          <w:sz w:val="24"/>
          <w:szCs w:val="24"/>
          <w:lang w:eastAsia="lt-LT"/>
        </w:rPr>
      </w:pPr>
      <w:r>
        <w:rPr>
          <w:rFonts w:ascii="Times New Roman" w:hAnsi="Times New Roman" w:cs="Times New Roman"/>
          <w:noProof/>
          <w:sz w:val="24"/>
          <w:szCs w:val="24"/>
          <w:lang w:eastAsia="ko-KR"/>
        </w:rPr>
        <w:drawing>
          <wp:inline distT="0" distB="0" distL="0" distR="0" wp14:anchorId="0C4B46D2" wp14:editId="3EE89D10">
            <wp:extent cx="809625" cy="971550"/>
            <wp:effectExtent l="0" t="0" r="9525" b="0"/>
            <wp:docPr id="1" name="Picture 1" descr="C:\Users\Adomas\AppData\Local\Microsoft\Windows\INetCache\Content.Word\Varena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omas\AppData\Local\Microsoft\Windows\INetCache\Content.Word\Varena_CO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1194" cy="973433"/>
                    </a:xfrm>
                    <a:prstGeom prst="rect">
                      <a:avLst/>
                    </a:prstGeom>
                    <a:noFill/>
                    <a:ln>
                      <a:noFill/>
                    </a:ln>
                  </pic:spPr>
                </pic:pic>
              </a:graphicData>
            </a:graphic>
          </wp:inline>
        </w:drawing>
      </w:r>
      <w:r>
        <w:rPr>
          <w:rFonts w:ascii="Times New Roman" w:hAnsi="Times New Roman" w:cs="Times New Roman"/>
          <w:b/>
          <w:sz w:val="24"/>
          <w:szCs w:val="24"/>
          <w:lang w:eastAsia="lt-LT"/>
        </w:rPr>
        <w:t xml:space="preserve">                </w:t>
      </w:r>
      <w:r>
        <w:rPr>
          <w:rFonts w:ascii="Times New Roman" w:hAnsi="Times New Roman" w:cs="Times New Roman"/>
          <w:b/>
          <w:noProof/>
          <w:sz w:val="24"/>
          <w:szCs w:val="24"/>
          <w:lang w:eastAsia="ko-KR"/>
        </w:rPr>
        <w:drawing>
          <wp:inline distT="0" distB="0" distL="0" distR="0">
            <wp:extent cx="2124075" cy="1057275"/>
            <wp:effectExtent l="0" t="0" r="9525" b="9525"/>
            <wp:docPr id="2" name="Picture 2" descr="C:\Users\Adomas\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mas\AppData\Local\Microsoft\Windows\INetCache\Content.Word\ESFIVP-I-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p w:rsidR="00DD7550" w:rsidRDefault="00DD7550" w:rsidP="00DD7550">
      <w:pPr>
        <w:spacing w:after="0" w:line="240" w:lineRule="auto"/>
        <w:jc w:val="center"/>
        <w:rPr>
          <w:rFonts w:ascii="Times New Roman" w:hAnsi="Times New Roman" w:cs="Times New Roman"/>
          <w:b/>
          <w:sz w:val="24"/>
          <w:szCs w:val="24"/>
          <w:lang w:eastAsia="lt-LT"/>
        </w:rPr>
      </w:pPr>
    </w:p>
    <w:p w:rsidR="00DD7550" w:rsidRPr="00270F9A" w:rsidRDefault="00DD7550" w:rsidP="00DD7550">
      <w:pPr>
        <w:spacing w:after="0" w:line="240" w:lineRule="auto"/>
        <w:jc w:val="center"/>
        <w:rPr>
          <w:rFonts w:ascii="Times New Roman" w:hAnsi="Times New Roman" w:cs="Times New Roman"/>
          <w:b/>
          <w:sz w:val="24"/>
          <w:szCs w:val="24"/>
          <w:lang w:eastAsia="lt-LT"/>
        </w:rPr>
      </w:pPr>
      <w:r w:rsidRPr="00F644DD">
        <w:rPr>
          <w:rFonts w:ascii="Times New Roman" w:hAnsi="Times New Roman" w:cs="Times New Roman"/>
          <w:b/>
          <w:sz w:val="24"/>
          <w:szCs w:val="24"/>
          <w:lang w:eastAsia="lt-LT"/>
        </w:rPr>
        <w:t>VARĖNOS MIESTO VIETOS VEIKLOS GRUPĖ</w:t>
      </w:r>
    </w:p>
    <w:p w:rsidR="00DD7550" w:rsidRPr="00270F9A" w:rsidRDefault="00DD7550" w:rsidP="00DD7550">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VYTAUTO G. 12, VARĖNA</w:t>
      </w:r>
    </w:p>
    <w:p w:rsidR="00DD7550" w:rsidRPr="00270F9A" w:rsidRDefault="00DD7550" w:rsidP="00DD7550">
      <w:pPr>
        <w:spacing w:after="0" w:line="240" w:lineRule="auto"/>
        <w:jc w:val="center"/>
        <w:rPr>
          <w:rFonts w:ascii="Times New Roman" w:hAnsi="Times New Roman" w:cs="Times New Roman"/>
          <w:b/>
          <w:sz w:val="24"/>
          <w:szCs w:val="24"/>
          <w:lang w:eastAsia="lt-LT"/>
        </w:rPr>
      </w:pPr>
    </w:p>
    <w:p w:rsidR="00DD7550" w:rsidRDefault="00DD7550" w:rsidP="00F34D6E">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KVIETIMAS TEIKTI VIETOS PLĖTROS PROJEKTINIUS PASIŪLYMUS</w:t>
      </w:r>
      <w:r>
        <w:rPr>
          <w:rFonts w:ascii="Times New Roman" w:hAnsi="Times New Roman" w:cs="Times New Roman"/>
          <w:b/>
          <w:sz w:val="24"/>
          <w:szCs w:val="24"/>
          <w:lang w:eastAsia="lt-LT"/>
        </w:rPr>
        <w:t xml:space="preserve"> NR. </w:t>
      </w:r>
      <w:r w:rsidR="00F34D6E">
        <w:rPr>
          <w:rFonts w:ascii="Times New Roman" w:hAnsi="Times New Roman" w:cs="Times New Roman"/>
          <w:b/>
          <w:sz w:val="24"/>
          <w:szCs w:val="24"/>
          <w:lang w:eastAsia="lt-LT"/>
        </w:rPr>
        <w:t>2</w:t>
      </w:r>
    </w:p>
    <w:p w:rsidR="00DD7550" w:rsidRDefault="00DD7550" w:rsidP="00DD7550">
      <w:pPr>
        <w:spacing w:after="0" w:line="240" w:lineRule="auto"/>
        <w:jc w:val="center"/>
        <w:rPr>
          <w:rFonts w:ascii="Times New Roman" w:hAnsi="Times New Roman" w:cs="Times New Roman"/>
          <w:b/>
          <w:sz w:val="24"/>
          <w:szCs w:val="24"/>
          <w:lang w:eastAsia="lt-LT"/>
        </w:rPr>
      </w:pPr>
    </w:p>
    <w:p w:rsidR="00DD7550" w:rsidRDefault="00645E02" w:rsidP="00645E02">
      <w:pPr>
        <w:spacing w:after="0" w:line="240" w:lineRule="auto"/>
        <w:jc w:val="center"/>
        <w:rPr>
          <w:rFonts w:ascii="Times New Roman" w:hAnsi="Times New Roman" w:cs="Times New Roman"/>
          <w:b/>
          <w:i/>
          <w:sz w:val="24"/>
          <w:szCs w:val="24"/>
        </w:rPr>
      </w:pPr>
      <w:r w:rsidRPr="00645E02">
        <w:rPr>
          <w:rFonts w:ascii="Times New Roman" w:hAnsi="Times New Roman" w:cs="Times New Roman"/>
          <w:b/>
          <w:i/>
          <w:sz w:val="24"/>
          <w:szCs w:val="24"/>
        </w:rPr>
        <w:t>Pagal 1.1.2. veiksmą „Bendrųjų socialinių paslaugų teikimas, skatinant pabėgėlių socialinę integraciją Varėnos mieste“</w:t>
      </w:r>
    </w:p>
    <w:p w:rsidR="00645E02" w:rsidRPr="00645E02" w:rsidRDefault="00645E02" w:rsidP="00645E02">
      <w:pPr>
        <w:spacing w:after="0" w:line="240" w:lineRule="auto"/>
        <w:jc w:val="center"/>
        <w:rPr>
          <w:rFonts w:ascii="Times New Roman" w:hAnsi="Times New Roman" w:cs="Times New Roman"/>
          <w:b/>
          <w:i/>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749"/>
        <w:gridCol w:w="6372"/>
      </w:tblGrid>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1.</w:t>
            </w:r>
          </w:p>
        </w:tc>
        <w:tc>
          <w:tcPr>
            <w:tcW w:w="2749" w:type="dxa"/>
            <w:shd w:val="clear" w:color="auto" w:fill="auto"/>
          </w:tcPr>
          <w:p w:rsidR="00645E02" w:rsidRPr="00270F9A" w:rsidRDefault="00645E02"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pavadinimas</w:t>
            </w:r>
          </w:p>
        </w:tc>
        <w:tc>
          <w:tcPr>
            <w:tcW w:w="6372" w:type="dxa"/>
            <w:shd w:val="clear" w:color="auto" w:fill="auto"/>
          </w:tcPr>
          <w:p w:rsidR="00645E02" w:rsidRPr="00D97B2E" w:rsidRDefault="00645E02" w:rsidP="007A0A0D">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Varėnos miesto 2016-20</w:t>
            </w:r>
            <w:r w:rsidR="007D3C44">
              <w:rPr>
                <w:rFonts w:ascii="Times New Roman" w:hAnsi="Times New Roman" w:cs="Times New Roman"/>
                <w:sz w:val="24"/>
                <w:szCs w:val="24"/>
                <w:lang w:eastAsia="lt-LT"/>
              </w:rPr>
              <w:t>20 metų</w:t>
            </w:r>
            <w:r w:rsidR="007A0A0D">
              <w:rPr>
                <w:rFonts w:ascii="Times New Roman" w:hAnsi="Times New Roman" w:cs="Times New Roman"/>
                <w:sz w:val="24"/>
                <w:szCs w:val="24"/>
                <w:lang w:eastAsia="lt-LT"/>
              </w:rPr>
              <w:t xml:space="preserve"> vietos plėtros strategija</w:t>
            </w:r>
          </w:p>
        </w:tc>
      </w:tr>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2.</w:t>
            </w:r>
          </w:p>
        </w:tc>
        <w:tc>
          <w:tcPr>
            <w:tcW w:w="2749" w:type="dxa"/>
            <w:shd w:val="clear" w:color="auto" w:fill="auto"/>
          </w:tcPr>
          <w:p w:rsidR="00645E02" w:rsidRPr="00270F9A" w:rsidRDefault="00645E02"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teritorija</w:t>
            </w:r>
          </w:p>
        </w:tc>
        <w:tc>
          <w:tcPr>
            <w:tcW w:w="6372" w:type="dxa"/>
            <w:shd w:val="clear" w:color="auto" w:fill="auto"/>
          </w:tcPr>
          <w:p w:rsidR="00645E02" w:rsidRPr="00270F9A" w:rsidRDefault="00645E02"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Varėnos miestas</w:t>
            </w:r>
          </w:p>
        </w:tc>
      </w:tr>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3.</w:t>
            </w:r>
          </w:p>
        </w:tc>
        <w:tc>
          <w:tcPr>
            <w:tcW w:w="2749" w:type="dxa"/>
            <w:shd w:val="clear" w:color="auto" w:fill="auto"/>
          </w:tcPr>
          <w:p w:rsidR="00645E02" w:rsidRPr="00270F9A" w:rsidRDefault="00645E02"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tikslas</w:t>
            </w:r>
          </w:p>
        </w:tc>
        <w:tc>
          <w:tcPr>
            <w:tcW w:w="6372" w:type="dxa"/>
            <w:shd w:val="clear" w:color="auto" w:fill="auto"/>
          </w:tcPr>
          <w:p w:rsidR="00645E02" w:rsidRPr="007B75DB" w:rsidRDefault="00645E02" w:rsidP="00F14636">
            <w:pPr>
              <w:pStyle w:val="Hyperlink1"/>
              <w:spacing w:line="240" w:lineRule="auto"/>
              <w:ind w:firstLine="0"/>
              <w:rPr>
                <w:color w:val="auto"/>
                <w:sz w:val="24"/>
                <w:szCs w:val="24"/>
                <w:shd w:val="clear" w:color="auto" w:fill="FFFFFF"/>
              </w:rPr>
            </w:pPr>
            <w:r>
              <w:rPr>
                <w:color w:val="auto"/>
                <w:sz w:val="24"/>
                <w:szCs w:val="24"/>
                <w:shd w:val="clear" w:color="auto" w:fill="FFFFFF"/>
              </w:rPr>
              <w:t>Į</w:t>
            </w:r>
            <w:r w:rsidRPr="002B2E99">
              <w:rPr>
                <w:color w:val="auto"/>
                <w:sz w:val="24"/>
                <w:szCs w:val="24"/>
                <w:shd w:val="clear" w:color="auto" w:fill="FFFFFF"/>
              </w:rPr>
              <w:t>gyvendinant Strategiją padidinti Varėnos miesto bendruomenių socialinę integraciją bei pagerinti šių bendruomenių įsidarbinimo galimybes, išnaudojant vietos bendruomenių, verslo ir vietos valdžios ryšius.</w:t>
            </w:r>
          </w:p>
        </w:tc>
      </w:tr>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4.</w:t>
            </w:r>
          </w:p>
        </w:tc>
        <w:tc>
          <w:tcPr>
            <w:tcW w:w="2749" w:type="dxa"/>
            <w:shd w:val="clear" w:color="auto" w:fill="auto"/>
          </w:tcPr>
          <w:p w:rsidR="00645E02" w:rsidRPr="00270F9A" w:rsidRDefault="00645E02"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6372" w:type="dxa"/>
            <w:shd w:val="clear" w:color="auto" w:fill="auto"/>
          </w:tcPr>
          <w:p w:rsidR="00645E02" w:rsidRPr="003E59D6" w:rsidRDefault="00645E02" w:rsidP="00F14636">
            <w:pPr>
              <w:pStyle w:val="Hyperlink1"/>
              <w:spacing w:line="240" w:lineRule="auto"/>
              <w:ind w:firstLine="0"/>
              <w:rPr>
                <w:sz w:val="24"/>
                <w:szCs w:val="24"/>
              </w:rPr>
            </w:pPr>
            <w:r w:rsidRPr="003E59D6">
              <w:rPr>
                <w:sz w:val="24"/>
                <w:szCs w:val="24"/>
              </w:rPr>
              <w:t>1.1. uždavinio „Mažinti Varėnos miesto bendruomenės narių socialinę  atskirtį per bendruomenių inicijuojamas veiklas“ 1.1.2. veiksmas „Bendrųjų socialinių paslaugų teikimas, skatinant pabėgėlių socialinę integraciją Varėnos mieste“</w:t>
            </w:r>
          </w:p>
        </w:tc>
      </w:tr>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5.</w:t>
            </w:r>
          </w:p>
        </w:tc>
        <w:tc>
          <w:tcPr>
            <w:tcW w:w="2749" w:type="dxa"/>
            <w:shd w:val="clear" w:color="auto" w:fill="auto"/>
          </w:tcPr>
          <w:p w:rsidR="00645E02" w:rsidRPr="00270F9A" w:rsidRDefault="00645E02" w:rsidP="00F14636">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Vietos plėtros strategijos planuojami rezultatai (tikslo, uždavinio, veiksmo, kuriam įgyvendinti skelbiamas kvietimas</w:t>
            </w:r>
          </w:p>
        </w:tc>
        <w:tc>
          <w:tcPr>
            <w:tcW w:w="6372" w:type="dxa"/>
            <w:shd w:val="clear" w:color="auto" w:fill="auto"/>
          </w:tcPr>
          <w:p w:rsidR="00645E02" w:rsidRDefault="00645E02"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Sukurtos naujos socialinės paslaugos, kurios būtinos sėkmingai pabėgėlių integracijai, arba pabėgėlių integracijai pritaikytos esamos socialinės paslaugos;</w:t>
            </w:r>
          </w:p>
          <w:p w:rsidR="00645E02" w:rsidRDefault="00645E02"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Sumažėjusi pabėgėlių statusą turin</w:t>
            </w:r>
            <w:r w:rsidR="00A14DBC">
              <w:rPr>
                <w:rFonts w:ascii="Times New Roman" w:hAnsi="Times New Roman" w:cs="Times New Roman"/>
                <w:sz w:val="24"/>
                <w:szCs w:val="24"/>
                <w:lang w:eastAsia="lt-LT"/>
              </w:rPr>
              <w:t>čių asmenų socialinė atskirtis;</w:t>
            </w:r>
          </w:p>
          <w:p w:rsidR="00A14DBC" w:rsidRPr="00270F9A" w:rsidRDefault="00A14DBC"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Išaugęs savanorių skaičius Varėnos mieste.</w:t>
            </w:r>
          </w:p>
        </w:tc>
      </w:tr>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6.</w:t>
            </w:r>
          </w:p>
        </w:tc>
        <w:tc>
          <w:tcPr>
            <w:tcW w:w="2749" w:type="dxa"/>
            <w:shd w:val="clear" w:color="auto" w:fill="auto"/>
          </w:tcPr>
          <w:p w:rsidR="00645E02" w:rsidRPr="007B75DB" w:rsidRDefault="00645E02" w:rsidP="00F14636">
            <w:pPr>
              <w:spacing w:after="0" w:line="240" w:lineRule="auto"/>
              <w:rPr>
                <w:rFonts w:ascii="Times New Roman" w:hAnsi="Times New Roman" w:cs="Times New Roman"/>
                <w:b/>
                <w:sz w:val="24"/>
                <w:szCs w:val="24"/>
                <w:lang w:eastAsia="lt-LT"/>
              </w:rPr>
            </w:pPr>
            <w:r w:rsidRPr="007B75DB">
              <w:rPr>
                <w:rStyle w:val="Strong"/>
                <w:rFonts w:ascii="Times New Roman" w:hAnsi="Times New Roman" w:cs="Times New Roman"/>
                <w:b w:val="0"/>
                <w:sz w:val="24"/>
                <w:szCs w:val="24"/>
              </w:rPr>
              <w:t>Kvietim</w:t>
            </w:r>
            <w:r>
              <w:rPr>
                <w:rStyle w:val="Strong"/>
                <w:rFonts w:ascii="Times New Roman" w:hAnsi="Times New Roman" w:cs="Times New Roman"/>
                <w:b w:val="0"/>
                <w:sz w:val="24"/>
                <w:szCs w:val="24"/>
              </w:rPr>
              <w:t>o veiksmui</w:t>
            </w:r>
            <w:r w:rsidRPr="007B75DB">
              <w:rPr>
                <w:rStyle w:val="Strong"/>
                <w:rFonts w:ascii="Times New Roman" w:hAnsi="Times New Roman" w:cs="Times New Roman"/>
                <w:b w:val="0"/>
                <w:sz w:val="24"/>
                <w:szCs w:val="24"/>
              </w:rPr>
              <w:t xml:space="preserve"> numatytas finansavimas</w:t>
            </w:r>
          </w:p>
        </w:tc>
        <w:tc>
          <w:tcPr>
            <w:tcW w:w="6372" w:type="dxa"/>
            <w:shd w:val="clear" w:color="auto" w:fill="auto"/>
          </w:tcPr>
          <w:p w:rsidR="00645E02" w:rsidRPr="003E59D6" w:rsidRDefault="00645E02" w:rsidP="00F14636">
            <w:pPr>
              <w:spacing w:after="0" w:line="240" w:lineRule="auto"/>
              <w:rPr>
                <w:rFonts w:ascii="Times New Roman" w:hAnsi="Times New Roman" w:cs="Times New Roman"/>
                <w:sz w:val="24"/>
                <w:szCs w:val="24"/>
                <w:lang w:eastAsia="lt-LT"/>
              </w:rPr>
            </w:pPr>
            <w:r w:rsidRPr="003E59D6">
              <w:rPr>
                <w:rFonts w:ascii="Times New Roman" w:hAnsi="Times New Roman" w:cs="Times New Roman"/>
                <w:sz w:val="24"/>
                <w:szCs w:val="24"/>
              </w:rPr>
              <w:t xml:space="preserve">9 250 </w:t>
            </w:r>
            <w:proofErr w:type="spellStart"/>
            <w:r w:rsidRPr="003E59D6">
              <w:rPr>
                <w:rFonts w:ascii="Times New Roman" w:hAnsi="Times New Roman" w:cs="Times New Roman"/>
                <w:sz w:val="24"/>
                <w:szCs w:val="24"/>
              </w:rPr>
              <w:t>Eur</w:t>
            </w:r>
            <w:proofErr w:type="spellEnd"/>
          </w:p>
        </w:tc>
      </w:tr>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7.</w:t>
            </w:r>
          </w:p>
        </w:tc>
        <w:tc>
          <w:tcPr>
            <w:tcW w:w="2749" w:type="dxa"/>
            <w:shd w:val="clear" w:color="auto" w:fill="auto"/>
          </w:tcPr>
          <w:p w:rsidR="00645E02" w:rsidRPr="007B75DB" w:rsidRDefault="00645E02" w:rsidP="00F14636">
            <w:pPr>
              <w:spacing w:after="0" w:line="240" w:lineRule="auto"/>
              <w:jc w:val="both"/>
              <w:rPr>
                <w:rFonts w:ascii="Times New Roman" w:hAnsi="Times New Roman" w:cs="Times New Roman"/>
                <w:b/>
                <w:sz w:val="24"/>
                <w:szCs w:val="24"/>
                <w:lang w:eastAsia="lt-LT"/>
              </w:rPr>
            </w:pPr>
            <w:r w:rsidRPr="007B75DB">
              <w:rPr>
                <w:rStyle w:val="Strong"/>
                <w:rFonts w:ascii="Times New Roman" w:hAnsi="Times New Roman" w:cs="Times New Roman"/>
                <w:b w:val="0"/>
                <w:sz w:val="24"/>
                <w:szCs w:val="24"/>
              </w:rPr>
              <w:t>Didžiausia galima projektui skirti finansavimo lėšų suma</w:t>
            </w:r>
          </w:p>
        </w:tc>
        <w:tc>
          <w:tcPr>
            <w:tcW w:w="6372" w:type="dxa"/>
            <w:shd w:val="clear" w:color="auto" w:fill="auto"/>
          </w:tcPr>
          <w:p w:rsidR="00645E02" w:rsidRPr="003E59D6" w:rsidRDefault="00645E02" w:rsidP="00F14636">
            <w:pPr>
              <w:spacing w:after="0" w:line="240" w:lineRule="auto"/>
              <w:rPr>
                <w:rFonts w:ascii="Times New Roman" w:hAnsi="Times New Roman" w:cs="Times New Roman"/>
                <w:sz w:val="24"/>
                <w:szCs w:val="24"/>
                <w:lang w:eastAsia="lt-LT"/>
              </w:rPr>
            </w:pPr>
            <w:r w:rsidRPr="003E59D6">
              <w:rPr>
                <w:rFonts w:ascii="Times New Roman" w:hAnsi="Times New Roman" w:cs="Times New Roman"/>
                <w:sz w:val="24"/>
                <w:szCs w:val="24"/>
              </w:rPr>
              <w:t xml:space="preserve">9 250 </w:t>
            </w:r>
            <w:proofErr w:type="spellStart"/>
            <w:r w:rsidRPr="003E59D6">
              <w:rPr>
                <w:rFonts w:ascii="Times New Roman" w:hAnsi="Times New Roman" w:cs="Times New Roman"/>
                <w:sz w:val="24"/>
                <w:szCs w:val="24"/>
              </w:rPr>
              <w:t>Eur</w:t>
            </w:r>
            <w:proofErr w:type="spellEnd"/>
          </w:p>
        </w:tc>
      </w:tr>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8.</w:t>
            </w:r>
          </w:p>
        </w:tc>
        <w:tc>
          <w:tcPr>
            <w:tcW w:w="2749" w:type="dxa"/>
            <w:shd w:val="clear" w:color="auto" w:fill="auto"/>
          </w:tcPr>
          <w:p w:rsidR="00645E02" w:rsidRPr="00270F9A" w:rsidRDefault="00645E02"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Tinkami vietos plėtros projektinių pasiūlymų pareiškėjai bei partneriai</w:t>
            </w:r>
          </w:p>
        </w:tc>
        <w:tc>
          <w:tcPr>
            <w:tcW w:w="6372" w:type="dxa"/>
            <w:shd w:val="clear" w:color="auto" w:fill="auto"/>
          </w:tcPr>
          <w:p w:rsidR="00645E02" w:rsidRPr="00532945" w:rsidRDefault="00645E02" w:rsidP="00F14636">
            <w:pPr>
              <w:spacing w:after="0" w:line="240" w:lineRule="auto"/>
              <w:jc w:val="both"/>
              <w:rPr>
                <w:rFonts w:ascii="Times New Roman" w:hAnsi="Times New Roman" w:cs="Times New Roman"/>
                <w:b/>
                <w:sz w:val="24"/>
                <w:szCs w:val="24"/>
              </w:rPr>
            </w:pPr>
            <w:r w:rsidRPr="00532945">
              <w:rPr>
                <w:rFonts w:ascii="Times New Roman" w:hAnsi="Times New Roman" w:cs="Times New Roman"/>
                <w:b/>
                <w:sz w:val="24"/>
                <w:szCs w:val="24"/>
              </w:rPr>
              <w:t>Galimi pareiškėjai:</w:t>
            </w:r>
          </w:p>
          <w:p w:rsidR="00645E02" w:rsidRPr="00532945" w:rsidRDefault="00645E02"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t>Viešieji ir privatūs juridiniai asmenys, kurių veiklos vykdymo vieta yra Strategijos įgyvendinimo teritorijoje;</w:t>
            </w:r>
          </w:p>
          <w:p w:rsidR="00645E02" w:rsidRPr="00532945" w:rsidRDefault="00645E02"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t>Varėnos rajono savivaldybės administracija.</w:t>
            </w:r>
          </w:p>
          <w:p w:rsidR="00645E02" w:rsidRPr="00532945" w:rsidRDefault="00645E02" w:rsidP="00F14636">
            <w:pPr>
              <w:spacing w:after="0" w:line="240" w:lineRule="auto"/>
              <w:jc w:val="both"/>
              <w:rPr>
                <w:rFonts w:ascii="Times New Roman" w:hAnsi="Times New Roman" w:cs="Times New Roman"/>
                <w:b/>
                <w:sz w:val="24"/>
                <w:szCs w:val="24"/>
              </w:rPr>
            </w:pPr>
            <w:r w:rsidRPr="00532945">
              <w:rPr>
                <w:rFonts w:ascii="Times New Roman" w:hAnsi="Times New Roman" w:cs="Times New Roman"/>
                <w:b/>
                <w:sz w:val="24"/>
                <w:szCs w:val="24"/>
              </w:rPr>
              <w:t>Galimi partneriai:</w:t>
            </w:r>
          </w:p>
          <w:p w:rsidR="007D3C44" w:rsidRPr="00532945" w:rsidRDefault="007D3C44" w:rsidP="007D3C44">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t>Viešieji ir privatūs juridiniai asmenys, kurių veiklos vykdymo vieta yra Strategijos įgyvendinimo teritorijoje arba besiribojančioje</w:t>
            </w:r>
            <w:r>
              <w:rPr>
                <w:rFonts w:ascii="Times New Roman" w:hAnsi="Times New Roman" w:cs="Times New Roman"/>
                <w:sz w:val="24"/>
                <w:szCs w:val="24"/>
              </w:rPr>
              <w:t xml:space="preserve"> su </w:t>
            </w:r>
            <w:r w:rsidRPr="00532945">
              <w:rPr>
                <w:rFonts w:ascii="Times New Roman" w:hAnsi="Times New Roman" w:cs="Times New Roman"/>
                <w:sz w:val="24"/>
                <w:szCs w:val="24"/>
              </w:rPr>
              <w:t>Strategijos įgyvendinimo teritorij</w:t>
            </w:r>
            <w:r>
              <w:rPr>
                <w:rFonts w:ascii="Times New Roman" w:hAnsi="Times New Roman" w:cs="Times New Roman"/>
                <w:sz w:val="24"/>
                <w:szCs w:val="24"/>
              </w:rPr>
              <w:t>a</w:t>
            </w:r>
            <w:r w:rsidRPr="00532945">
              <w:rPr>
                <w:rFonts w:ascii="Times New Roman" w:hAnsi="Times New Roman" w:cs="Times New Roman"/>
                <w:sz w:val="24"/>
                <w:szCs w:val="24"/>
              </w:rPr>
              <w:t xml:space="preserve"> teritorijoje;</w:t>
            </w:r>
          </w:p>
          <w:p w:rsidR="00645E02" w:rsidRPr="00532945" w:rsidRDefault="00645E02"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lastRenderedPageBreak/>
              <w:t>Varėnos rajono savivaldybės administracija;</w:t>
            </w:r>
          </w:p>
          <w:p w:rsidR="00645E02" w:rsidRPr="00270F9A" w:rsidRDefault="00645E02"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t>Savivaldybės, kurios teritorija ribojasi su teritorija tos savivaldybės, kurioje įgyvendinama vietos plėtros strategija, administracija.</w:t>
            </w:r>
          </w:p>
        </w:tc>
      </w:tr>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9.</w:t>
            </w:r>
          </w:p>
        </w:tc>
        <w:tc>
          <w:tcPr>
            <w:tcW w:w="2749" w:type="dxa"/>
            <w:shd w:val="clear" w:color="auto" w:fill="auto"/>
          </w:tcPr>
          <w:p w:rsidR="00645E02" w:rsidRPr="00270F9A" w:rsidRDefault="00645E02" w:rsidP="00F14636">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sz w:val="24"/>
                <w:szCs w:val="24"/>
                <w:lang w:eastAsia="lt-LT"/>
              </w:rPr>
              <w:t>Reikalavimai projektams (tikslinės grupės, būtinas prisidėjimas lėšomis, projekto trukmė ir kt.),</w:t>
            </w:r>
            <w:r w:rsidRPr="00270F9A">
              <w:rPr>
                <w:rStyle w:val="Strong"/>
                <w:rFonts w:ascii="Times New Roman" w:hAnsi="Times New Roman" w:cs="Times New Roman"/>
                <w:sz w:val="24"/>
                <w:szCs w:val="24"/>
              </w:rPr>
              <w:t xml:space="preserve"> remiamos veiklos, </w:t>
            </w:r>
            <w:r w:rsidRPr="00270F9A">
              <w:rPr>
                <w:rFonts w:ascii="Times New Roman" w:hAnsi="Times New Roman" w:cs="Times New Roman"/>
                <w:sz w:val="24"/>
                <w:szCs w:val="24"/>
                <w:lang w:eastAsia="lt-LT"/>
              </w:rPr>
              <w:t>tinkamoms finansuoti išlaidos</w:t>
            </w:r>
          </w:p>
        </w:tc>
        <w:tc>
          <w:tcPr>
            <w:tcW w:w="6372" w:type="dxa"/>
            <w:shd w:val="clear" w:color="auto" w:fill="auto"/>
          </w:tcPr>
          <w:p w:rsidR="00645E02" w:rsidRPr="003E59D6" w:rsidRDefault="00645E02" w:rsidP="00645E02">
            <w:pPr>
              <w:spacing w:after="0" w:line="240" w:lineRule="auto"/>
              <w:contextualSpacing/>
              <w:jc w:val="both"/>
              <w:rPr>
                <w:rFonts w:ascii="Times New Roman" w:hAnsi="Times New Roman" w:cs="Times New Roman"/>
                <w:sz w:val="24"/>
                <w:szCs w:val="24"/>
              </w:rPr>
            </w:pPr>
            <w:r w:rsidRPr="003E59D6">
              <w:rPr>
                <w:rFonts w:ascii="Times New Roman" w:hAnsi="Times New Roman" w:cs="Times New Roman"/>
                <w:b/>
                <w:sz w:val="24"/>
                <w:szCs w:val="24"/>
                <w:lang w:eastAsia="lt-LT"/>
              </w:rPr>
              <w:t>Tikslinė grupė</w:t>
            </w:r>
            <w:r w:rsidRPr="003E59D6">
              <w:rPr>
                <w:rFonts w:ascii="Times New Roman" w:hAnsi="Times New Roman" w:cs="Times New Roman"/>
                <w:sz w:val="24"/>
                <w:szCs w:val="24"/>
                <w:lang w:eastAsia="lt-LT"/>
              </w:rPr>
              <w:t xml:space="preserve"> – </w:t>
            </w:r>
            <w:r w:rsidRPr="003E59D6">
              <w:rPr>
                <w:rFonts w:ascii="Times New Roman" w:hAnsi="Times New Roman" w:cs="Times New Roman"/>
                <w:color w:val="000000"/>
                <w:sz w:val="24"/>
                <w:szCs w:val="24"/>
              </w:rPr>
              <w:t xml:space="preserve">asmenys, kuriems pagal Lietuvos Respublikos įstatymą „Dėl užsieniečių teisinės padėties“ yra suteiktas </w:t>
            </w:r>
            <w:r w:rsidRPr="003E59D6">
              <w:rPr>
                <w:rFonts w:ascii="Times New Roman" w:hAnsi="Times New Roman" w:cs="Times New Roman"/>
                <w:sz w:val="24"/>
                <w:szCs w:val="24"/>
              </w:rPr>
              <w:t>prieglobstis Lietuvos Respublikoje (pabėgėlio statusas, laikinoji arba papildoma apsauga).</w:t>
            </w:r>
          </w:p>
          <w:p w:rsidR="00645E02" w:rsidRPr="00C6489D" w:rsidRDefault="00645E02" w:rsidP="00645E02">
            <w:pPr>
              <w:spacing w:after="0" w:line="240" w:lineRule="auto"/>
              <w:jc w:val="both"/>
              <w:rPr>
                <w:rFonts w:ascii="Times New Roman" w:hAnsi="Times New Roman" w:cs="Times New Roman"/>
                <w:sz w:val="24"/>
                <w:szCs w:val="24"/>
                <w:lang w:eastAsia="lt-LT"/>
              </w:rPr>
            </w:pPr>
          </w:p>
          <w:p w:rsidR="00645E02" w:rsidRDefault="00645E02" w:rsidP="00645E02">
            <w:pPr>
              <w:spacing w:after="0" w:line="240" w:lineRule="auto"/>
              <w:jc w:val="both"/>
              <w:rPr>
                <w:rFonts w:ascii="Times New Roman" w:hAnsi="Times New Roman" w:cs="Times New Roman"/>
                <w:sz w:val="24"/>
                <w:szCs w:val="24"/>
              </w:rPr>
            </w:pPr>
            <w:r w:rsidRPr="00E071D2">
              <w:rPr>
                <w:rFonts w:ascii="Times New Roman" w:hAnsi="Times New Roman" w:cs="Times New Roman"/>
                <w:b/>
                <w:sz w:val="24"/>
                <w:szCs w:val="24"/>
                <w:lang w:eastAsia="lt-LT"/>
              </w:rPr>
              <w:t>Pareiškėjai turi prisidėti</w:t>
            </w:r>
            <w:r w:rsidRPr="00C6489D">
              <w:rPr>
                <w:rFonts w:ascii="Times New Roman" w:hAnsi="Times New Roman" w:cs="Times New Roman"/>
                <w:sz w:val="24"/>
                <w:szCs w:val="24"/>
                <w:lang w:eastAsia="lt-LT"/>
              </w:rPr>
              <w:t xml:space="preserve"> ne mažesniu kaip 3 proc. nuosavu įnašu (pinigais, </w:t>
            </w:r>
            <w:r>
              <w:rPr>
                <w:rFonts w:ascii="Times New Roman" w:hAnsi="Times New Roman" w:cs="Times New Roman"/>
                <w:sz w:val="24"/>
                <w:szCs w:val="24"/>
                <w:lang w:eastAsia="lt-LT"/>
              </w:rPr>
              <w:t>nekilnojamu turtu</w:t>
            </w:r>
            <w:r w:rsidRPr="00C6489D">
              <w:rPr>
                <w:rFonts w:ascii="Times New Roman" w:hAnsi="Times New Roman" w:cs="Times New Roman"/>
                <w:sz w:val="24"/>
                <w:szCs w:val="24"/>
                <w:lang w:eastAsia="lt-LT"/>
              </w:rPr>
              <w:t xml:space="preserve"> arba savanorišku darbu).</w:t>
            </w:r>
            <w:r w:rsidRPr="00C6489D">
              <w:rPr>
                <w:rFonts w:ascii="Times New Roman" w:hAnsi="Times New Roman" w:cs="Times New Roman"/>
                <w:i/>
                <w:sz w:val="24"/>
                <w:szCs w:val="24"/>
                <w:lang w:eastAsia="lt-LT"/>
              </w:rPr>
              <w:t xml:space="preserve"> </w:t>
            </w:r>
            <w:r w:rsidRPr="00C6489D">
              <w:rPr>
                <w:rFonts w:ascii="Times New Roman" w:hAnsi="Times New Roman" w:cs="Times New Roman"/>
                <w:sz w:val="24"/>
                <w:szCs w:val="24"/>
              </w:rPr>
              <w:t>Projekto veiklas vykdančių projekto vykdytojo ir partnerio organizacijų darbuotojų darbo užmokesčio ir susijusių kasmetinių atostogų bei darbdavio įsipareigojimų, apskaičiuotų ir išmokėtų už darbo laiką, kurio metu darbuotojai vykdė projekto veiklas, išlaidos yra tinkamos kaip nuosavas įnašas.</w:t>
            </w:r>
          </w:p>
          <w:p w:rsidR="00645E02" w:rsidRDefault="00645E02" w:rsidP="00645E02">
            <w:pPr>
              <w:spacing w:after="0" w:line="240" w:lineRule="auto"/>
              <w:jc w:val="both"/>
              <w:rPr>
                <w:rFonts w:ascii="Times New Roman" w:hAnsi="Times New Roman" w:cs="Times New Roman"/>
                <w:sz w:val="24"/>
                <w:szCs w:val="24"/>
              </w:rPr>
            </w:pPr>
          </w:p>
          <w:p w:rsidR="00645E02" w:rsidRDefault="00645E02" w:rsidP="00645E02">
            <w:pPr>
              <w:spacing w:after="0" w:line="240" w:lineRule="auto"/>
              <w:jc w:val="both"/>
              <w:rPr>
                <w:rFonts w:ascii="Times New Roman" w:hAnsi="Times New Roman" w:cs="Times New Roman"/>
                <w:sz w:val="24"/>
                <w:szCs w:val="24"/>
                <w:lang w:eastAsia="lt-LT"/>
              </w:rPr>
            </w:pPr>
            <w:r w:rsidRPr="00E071D2">
              <w:rPr>
                <w:rFonts w:ascii="Times New Roman" w:hAnsi="Times New Roman" w:cs="Times New Roman"/>
                <w:b/>
                <w:sz w:val="24"/>
                <w:szCs w:val="24"/>
              </w:rPr>
              <w:t>Tinkamų ir netinkamų finansuoti išlaidų</w:t>
            </w:r>
            <w:r>
              <w:rPr>
                <w:rFonts w:ascii="Times New Roman" w:hAnsi="Times New Roman" w:cs="Times New Roman"/>
                <w:sz w:val="24"/>
                <w:szCs w:val="24"/>
              </w:rPr>
              <w:t xml:space="preserve"> kategorijos nurodomos </w:t>
            </w:r>
            <w:r w:rsidRPr="00C6489D">
              <w:rPr>
                <w:rFonts w:ascii="Times New Roman" w:hAnsi="Times New Roman" w:cs="Times New Roman"/>
                <w:sz w:val="24"/>
                <w:szCs w:val="24"/>
                <w:lang w:eastAsia="lt-LT"/>
              </w:rPr>
              <w:t>Projektų finansavimų sąlygų aprašo</w:t>
            </w:r>
            <w:r>
              <w:rPr>
                <w:rFonts w:ascii="Times New Roman" w:hAnsi="Times New Roman" w:cs="Times New Roman"/>
                <w:sz w:val="24"/>
                <w:szCs w:val="24"/>
                <w:lang w:eastAsia="lt-LT"/>
              </w:rPr>
              <w:t xml:space="preserve"> 44 punkte.</w:t>
            </w:r>
          </w:p>
          <w:p w:rsidR="00645E02" w:rsidRDefault="00645E02" w:rsidP="00645E02">
            <w:pPr>
              <w:spacing w:after="0" w:line="240" w:lineRule="auto"/>
              <w:jc w:val="both"/>
              <w:rPr>
                <w:rFonts w:ascii="Times New Roman" w:hAnsi="Times New Roman" w:cs="Times New Roman"/>
                <w:sz w:val="24"/>
                <w:szCs w:val="24"/>
                <w:lang w:eastAsia="lt-LT"/>
              </w:rPr>
            </w:pPr>
          </w:p>
          <w:p w:rsidR="00645E02" w:rsidRDefault="00645E02" w:rsidP="00645E02">
            <w:pPr>
              <w:spacing w:after="0" w:line="240" w:lineRule="auto"/>
              <w:jc w:val="both"/>
              <w:rPr>
                <w:rFonts w:ascii="Times New Roman" w:hAnsi="Times New Roman" w:cs="Times New Roman"/>
                <w:sz w:val="24"/>
                <w:szCs w:val="24"/>
              </w:rPr>
            </w:pPr>
            <w:r w:rsidRPr="00C6489D">
              <w:rPr>
                <w:rFonts w:ascii="Times New Roman" w:hAnsi="Times New Roman" w:cs="Times New Roman"/>
                <w:b/>
                <w:sz w:val="24"/>
                <w:szCs w:val="24"/>
                <w:lang w:eastAsia="lt-LT"/>
              </w:rPr>
              <w:t>Remiamos veiklos</w:t>
            </w:r>
            <w:r>
              <w:rPr>
                <w:rFonts w:ascii="Times New Roman" w:hAnsi="Times New Roman" w:cs="Times New Roman"/>
                <w:sz w:val="24"/>
                <w:szCs w:val="24"/>
                <w:lang w:eastAsia="lt-LT"/>
              </w:rPr>
              <w:t xml:space="preserve"> –</w:t>
            </w:r>
            <w:r w:rsidRPr="00C6489D">
              <w:rPr>
                <w:rFonts w:ascii="Times New Roman" w:hAnsi="Times New Roman" w:cs="Times New Roman"/>
                <w:sz w:val="24"/>
                <w:szCs w:val="24"/>
                <w:lang w:eastAsia="lt-LT"/>
              </w:rPr>
              <w:t xml:space="preserve"> </w:t>
            </w:r>
            <w:r w:rsidRPr="003E59D6">
              <w:rPr>
                <w:rFonts w:ascii="Times New Roman" w:hAnsi="Times New Roman" w:cs="Times New Roman"/>
                <w:sz w:val="24"/>
                <w:szCs w:val="24"/>
              </w:rPr>
              <w:t>Bendrųjų socialinių paslaugų teikimas, skatinant pabėgėlių sociali</w:t>
            </w:r>
            <w:r>
              <w:rPr>
                <w:rFonts w:ascii="Times New Roman" w:hAnsi="Times New Roman" w:cs="Times New Roman"/>
                <w:sz w:val="24"/>
                <w:szCs w:val="24"/>
              </w:rPr>
              <w:t>n</w:t>
            </w:r>
            <w:r w:rsidRPr="003E59D6">
              <w:rPr>
                <w:rFonts w:ascii="Times New Roman" w:hAnsi="Times New Roman" w:cs="Times New Roman"/>
                <w:sz w:val="24"/>
                <w:szCs w:val="24"/>
              </w:rPr>
              <w:t>ę integraciją Varėnos mieste.</w:t>
            </w:r>
          </w:p>
          <w:p w:rsidR="00645E02" w:rsidRDefault="00645E02" w:rsidP="00645E02">
            <w:pPr>
              <w:spacing w:after="0" w:line="240" w:lineRule="auto"/>
              <w:jc w:val="both"/>
              <w:rPr>
                <w:rFonts w:ascii="Times New Roman" w:hAnsi="Times New Roman" w:cs="Times New Roman"/>
                <w:sz w:val="24"/>
                <w:szCs w:val="24"/>
              </w:rPr>
            </w:pPr>
          </w:p>
          <w:p w:rsidR="00645E02" w:rsidRPr="00C6489D" w:rsidRDefault="00645E02" w:rsidP="00645E02">
            <w:pPr>
              <w:spacing w:after="0" w:line="240" w:lineRule="auto"/>
              <w:jc w:val="both"/>
              <w:rPr>
                <w:rFonts w:ascii="Times New Roman" w:hAnsi="Times New Roman" w:cs="Times New Roman"/>
                <w:sz w:val="24"/>
                <w:szCs w:val="24"/>
                <w:lang w:eastAsia="lt-LT"/>
              </w:rPr>
            </w:pPr>
            <w:r w:rsidRPr="00C6489D">
              <w:rPr>
                <w:rFonts w:ascii="Times New Roman" w:hAnsi="Times New Roman" w:cs="Times New Roman"/>
                <w:b/>
                <w:sz w:val="24"/>
                <w:szCs w:val="24"/>
              </w:rPr>
              <w:t>Projekt</w:t>
            </w:r>
            <w:r>
              <w:rPr>
                <w:rFonts w:ascii="Times New Roman" w:hAnsi="Times New Roman" w:cs="Times New Roman"/>
                <w:b/>
                <w:sz w:val="24"/>
                <w:szCs w:val="24"/>
              </w:rPr>
              <w:t>ų</w:t>
            </w:r>
            <w:r w:rsidRPr="00C6489D">
              <w:rPr>
                <w:rFonts w:ascii="Times New Roman" w:hAnsi="Times New Roman" w:cs="Times New Roman"/>
                <w:b/>
                <w:sz w:val="24"/>
                <w:szCs w:val="24"/>
              </w:rPr>
              <w:t xml:space="preserve"> trukmė</w:t>
            </w:r>
            <w:r>
              <w:rPr>
                <w:rFonts w:ascii="Times New Roman" w:hAnsi="Times New Roman" w:cs="Times New Roman"/>
                <w:sz w:val="24"/>
                <w:szCs w:val="24"/>
              </w:rPr>
              <w:t xml:space="preserve"> – ne trumpesnė kaip 12 mėn. ir ne ilgesnė kaip 24 mėn.</w:t>
            </w:r>
          </w:p>
        </w:tc>
      </w:tr>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10.</w:t>
            </w:r>
          </w:p>
        </w:tc>
        <w:tc>
          <w:tcPr>
            <w:tcW w:w="2749" w:type="dxa"/>
            <w:shd w:val="clear" w:color="auto" w:fill="auto"/>
          </w:tcPr>
          <w:p w:rsidR="00645E02" w:rsidRPr="00270F9A" w:rsidRDefault="00645E02"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pateikimo terminas </w:t>
            </w:r>
          </w:p>
        </w:tc>
        <w:tc>
          <w:tcPr>
            <w:tcW w:w="6372" w:type="dxa"/>
            <w:shd w:val="clear" w:color="auto" w:fill="auto"/>
          </w:tcPr>
          <w:p w:rsidR="00645E02" w:rsidRPr="00E071D2" w:rsidRDefault="00F34D6E" w:rsidP="00645E02">
            <w:pPr>
              <w:spacing w:after="0" w:line="240" w:lineRule="auto"/>
              <w:jc w:val="both"/>
              <w:rPr>
                <w:rFonts w:ascii="Times New Roman" w:eastAsia="Malgun Gothic" w:hAnsi="Times New Roman" w:cs="Times New Roman"/>
                <w:i/>
                <w:sz w:val="24"/>
                <w:szCs w:val="24"/>
                <w:lang w:eastAsia="ko-KR"/>
              </w:rPr>
            </w:pPr>
            <w:r>
              <w:rPr>
                <w:rFonts w:ascii="Times New Roman" w:hAnsi="Times New Roman" w:cs="Times New Roman"/>
                <w:sz w:val="24"/>
                <w:szCs w:val="24"/>
                <w:lang w:eastAsia="lt-LT"/>
              </w:rPr>
              <w:t>Nuo kvietimo paskelbimo (2018 m. kovo 16 d.) iki 2018 m. balandžio 30 d. (įskaitytinai). Siunčiant registruotu paštu projektinio pasiūlymo pateikimo data laikoma išsiuntimo registruotu paštu diena.</w:t>
            </w:r>
          </w:p>
        </w:tc>
      </w:tr>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11.</w:t>
            </w:r>
          </w:p>
        </w:tc>
        <w:tc>
          <w:tcPr>
            <w:tcW w:w="2749" w:type="dxa"/>
            <w:shd w:val="clear" w:color="auto" w:fill="auto"/>
          </w:tcPr>
          <w:p w:rsidR="00645E02" w:rsidRPr="00270F9A" w:rsidRDefault="00645E02"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w:t>
            </w:r>
            <w:r w:rsidRPr="00270F9A">
              <w:rPr>
                <w:rFonts w:ascii="Times New Roman" w:hAnsi="Times New Roman" w:cs="Times New Roman"/>
                <w:bCs/>
                <w:sz w:val="24"/>
                <w:szCs w:val="24"/>
              </w:rPr>
              <w:t>pateikimo būdas</w:t>
            </w:r>
          </w:p>
        </w:tc>
        <w:tc>
          <w:tcPr>
            <w:tcW w:w="6372" w:type="dxa"/>
            <w:shd w:val="clear" w:color="auto" w:fill="auto"/>
          </w:tcPr>
          <w:p w:rsidR="00645E02" w:rsidRPr="00E071D2" w:rsidRDefault="00645E02" w:rsidP="00645E02">
            <w:pPr>
              <w:spacing w:after="0" w:line="240" w:lineRule="auto"/>
              <w:jc w:val="both"/>
              <w:rPr>
                <w:rFonts w:ascii="Times New Roman" w:eastAsia="Malgun Gothic" w:hAnsi="Times New Roman" w:cs="Times New Roman"/>
                <w:sz w:val="24"/>
                <w:szCs w:val="24"/>
                <w:lang w:eastAsia="ko-KR"/>
              </w:rPr>
            </w:pPr>
            <w:r w:rsidRPr="00E071D2">
              <w:rPr>
                <w:rFonts w:ascii="Times New Roman" w:hAnsi="Times New Roman" w:cs="Times New Roman"/>
                <w:sz w:val="24"/>
                <w:szCs w:val="24"/>
                <w:lang w:eastAsia="lt-LT"/>
              </w:rPr>
              <w:t xml:space="preserve">Projektiniai pasiūlymai priimami adresu Basanavičiaus g. 40, Varėna, pasirašant projektų registracijos lape. </w:t>
            </w:r>
          </w:p>
          <w:p w:rsidR="00645E02" w:rsidRPr="00270F9A" w:rsidRDefault="00645E02" w:rsidP="00645E02">
            <w:pPr>
              <w:spacing w:after="0" w:line="240" w:lineRule="auto"/>
              <w:jc w:val="both"/>
              <w:rPr>
                <w:rFonts w:ascii="Times New Roman" w:hAnsi="Times New Roman" w:cs="Times New Roman"/>
                <w:sz w:val="24"/>
                <w:szCs w:val="24"/>
                <w:lang w:eastAsia="lt-LT"/>
              </w:rPr>
            </w:pPr>
            <w:r w:rsidRPr="00E071D2">
              <w:rPr>
                <w:rFonts w:ascii="Times New Roman" w:hAnsi="Times New Roman" w:cs="Times New Roman"/>
                <w:sz w:val="24"/>
                <w:szCs w:val="24"/>
              </w:rPr>
              <w:t>Projektiniai pasiūlymai turi būti įteikti pareiškėjo asmeniškai (jei pareiškėjas yra juridinis asmuo, vietos projektinį pasiūlymą gali įteikti pareiškėjo vadovas arba jo darbuotojas). Tei</w:t>
            </w:r>
            <w:bookmarkStart w:id="0" w:name="_GoBack"/>
            <w:bookmarkEnd w:id="0"/>
            <w:r w:rsidRPr="00E071D2">
              <w:rPr>
                <w:rFonts w:ascii="Times New Roman" w:hAnsi="Times New Roman" w:cs="Times New Roman"/>
                <w:sz w:val="24"/>
                <w:szCs w:val="24"/>
              </w:rPr>
              <w:t>kiama vietos plėtros projektinio pasiūlymo (su apraše nurodytais priedais) originalas ir 1 (viena) kopija.</w:t>
            </w:r>
            <w:r>
              <w:rPr>
                <w:rFonts w:ascii="Times New Roman" w:hAnsi="Times New Roman" w:cs="Times New Roman"/>
                <w:sz w:val="24"/>
                <w:szCs w:val="24"/>
              </w:rPr>
              <w:t xml:space="preserve"> </w:t>
            </w:r>
            <w:r w:rsidRPr="00E071D2">
              <w:rPr>
                <w:rFonts w:ascii="Times New Roman" w:hAnsi="Times New Roman" w:cs="Times New Roman"/>
                <w:sz w:val="24"/>
                <w:szCs w:val="24"/>
                <w:lang w:eastAsia="lt-LT"/>
              </w:rPr>
              <w:t xml:space="preserve">Elektroninės paraiškų ir jų priedų versijos pateikiamos elektroninėje laikmenoje arba el. paštu </w:t>
            </w:r>
            <w:hyperlink r:id="rId7" w:history="1">
              <w:r w:rsidRPr="00E071D2">
                <w:rPr>
                  <w:rStyle w:val="Hyperlink"/>
                  <w:rFonts w:ascii="Times New Roman" w:hAnsi="Times New Roman" w:cs="Times New Roman"/>
                  <w:sz w:val="24"/>
                  <w:szCs w:val="24"/>
                  <w:lang w:eastAsia="lt-LT"/>
                </w:rPr>
                <w:t>adomas.t</w:t>
              </w:r>
              <w:r w:rsidRPr="00E071D2">
                <w:rPr>
                  <w:rStyle w:val="Hyperlink"/>
                  <w:rFonts w:ascii="Times New Roman" w:eastAsia="Malgun Gothic" w:hAnsi="Times New Roman" w:cs="Times New Roman"/>
                  <w:sz w:val="24"/>
                  <w:szCs w:val="24"/>
                  <w:lang w:eastAsia="ko-KR"/>
                </w:rPr>
                <w:t>@gmail.com</w:t>
              </w:r>
            </w:hyperlink>
            <w:r w:rsidRPr="00E071D2">
              <w:rPr>
                <w:rFonts w:ascii="Times New Roman" w:eastAsia="Malgun Gothic" w:hAnsi="Times New Roman" w:cs="Times New Roman"/>
                <w:sz w:val="24"/>
                <w:szCs w:val="24"/>
                <w:lang w:eastAsia="ko-KR"/>
              </w:rPr>
              <w:t>.</w:t>
            </w:r>
          </w:p>
        </w:tc>
      </w:tr>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12.</w:t>
            </w:r>
          </w:p>
        </w:tc>
        <w:tc>
          <w:tcPr>
            <w:tcW w:w="2749" w:type="dxa"/>
            <w:shd w:val="clear" w:color="auto" w:fill="auto"/>
          </w:tcPr>
          <w:p w:rsidR="00645E02" w:rsidRPr="00270F9A" w:rsidRDefault="00645E02" w:rsidP="00F14636">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Susiję dokumentai</w:t>
            </w:r>
          </w:p>
        </w:tc>
        <w:tc>
          <w:tcPr>
            <w:tcW w:w="6372" w:type="dxa"/>
            <w:shd w:val="clear" w:color="auto" w:fill="auto"/>
          </w:tcPr>
          <w:p w:rsidR="00645E02" w:rsidRDefault="00645E02" w:rsidP="00645E02">
            <w:pPr>
              <w:pStyle w:val="ListParagraph"/>
              <w:numPr>
                <w:ilvl w:val="0"/>
                <w:numId w:val="1"/>
              </w:numPr>
              <w:spacing w:after="0" w:line="240" w:lineRule="auto"/>
              <w:ind w:left="176" w:hanging="176"/>
              <w:jc w:val="both"/>
              <w:rPr>
                <w:rFonts w:ascii="Times New Roman" w:hAnsi="Times New Roman" w:cs="Times New Roman"/>
                <w:sz w:val="24"/>
                <w:szCs w:val="24"/>
              </w:rPr>
            </w:pPr>
            <w:r w:rsidRPr="00B07A4A">
              <w:rPr>
                <w:rFonts w:ascii="Times New Roman" w:hAnsi="Times New Roman" w:cs="Times New Roman"/>
                <w:sz w:val="24"/>
                <w:szCs w:val="24"/>
              </w:rPr>
              <w:t>Varėnos miesto 2016-2020 metų vietos plėtros strategija</w:t>
            </w:r>
            <w:r>
              <w:rPr>
                <w:rFonts w:ascii="Times New Roman" w:hAnsi="Times New Roman" w:cs="Times New Roman"/>
                <w:sz w:val="24"/>
                <w:szCs w:val="24"/>
              </w:rPr>
              <w:t xml:space="preserve"> –</w:t>
            </w:r>
            <w:r w:rsidRPr="00B07A4A">
              <w:rPr>
                <w:rFonts w:ascii="Times New Roman" w:hAnsi="Times New Roman" w:cs="Times New Roman"/>
                <w:sz w:val="24"/>
                <w:szCs w:val="24"/>
              </w:rPr>
              <w:t xml:space="preserve"> </w:t>
            </w:r>
            <w:hyperlink r:id="rId8" w:history="1">
              <w:r w:rsidRPr="00B07A4A">
                <w:rPr>
                  <w:rStyle w:val="Hyperlink"/>
                  <w:rFonts w:ascii="Times New Roman" w:hAnsi="Times New Roman" w:cs="Times New Roman"/>
                  <w:sz w:val="24"/>
                  <w:szCs w:val="24"/>
                </w:rPr>
                <w:t>http://www.miestobendruomene.lt/igyvendinamos-strategijos/</w:t>
              </w:r>
            </w:hyperlink>
            <w:r w:rsidRPr="00B07A4A">
              <w:rPr>
                <w:rFonts w:ascii="Times New Roman" w:hAnsi="Times New Roman" w:cs="Times New Roman"/>
                <w:sz w:val="24"/>
                <w:szCs w:val="24"/>
              </w:rPr>
              <w:t xml:space="preserve">; </w:t>
            </w:r>
          </w:p>
          <w:p w:rsidR="00645E02" w:rsidRDefault="00645E02" w:rsidP="00645E02">
            <w:pPr>
              <w:pStyle w:val="ListParagraph"/>
              <w:numPr>
                <w:ilvl w:val="0"/>
                <w:numId w:val="1"/>
              </w:numPr>
              <w:spacing w:after="0" w:line="240" w:lineRule="auto"/>
              <w:ind w:left="176" w:hanging="176"/>
              <w:jc w:val="both"/>
              <w:rPr>
                <w:rFonts w:ascii="Times New Roman" w:hAnsi="Times New Roman" w:cs="Times New Roman"/>
                <w:sz w:val="24"/>
                <w:szCs w:val="24"/>
              </w:rPr>
            </w:pPr>
            <w:r w:rsidRPr="00B07A4A">
              <w:rPr>
                <w:rFonts w:ascii="Times New Roman" w:hAnsi="Times New Roman" w:cs="Times New Roman"/>
                <w:sz w:val="24"/>
                <w:szCs w:val="24"/>
              </w:rPr>
              <w:t>Varėnos miesto 2016-2020 metų vietos plėtros strategijos projektinių pasiūlymų vertinimo ir atrankos v</w:t>
            </w:r>
            <w:r>
              <w:rPr>
                <w:rFonts w:ascii="Times New Roman" w:hAnsi="Times New Roman" w:cs="Times New Roman"/>
                <w:sz w:val="24"/>
                <w:szCs w:val="24"/>
              </w:rPr>
              <w:t>idaus tvarkos aprašas –</w:t>
            </w:r>
            <w:r w:rsidRPr="00B07A4A">
              <w:rPr>
                <w:rFonts w:ascii="Times New Roman" w:hAnsi="Times New Roman" w:cs="Times New Roman"/>
                <w:sz w:val="24"/>
                <w:szCs w:val="24"/>
              </w:rPr>
              <w:t xml:space="preserve"> </w:t>
            </w:r>
            <w:hyperlink r:id="rId9" w:history="1">
              <w:r w:rsidRPr="00B07A4A">
                <w:rPr>
                  <w:rStyle w:val="Hyperlink"/>
                  <w:rFonts w:ascii="Times New Roman" w:hAnsi="Times New Roman" w:cs="Times New Roman"/>
                  <w:sz w:val="24"/>
                  <w:szCs w:val="24"/>
                </w:rPr>
                <w:t>http://varenosmiestovvg.lt/teises-aktai/</w:t>
              </w:r>
            </w:hyperlink>
            <w:r>
              <w:rPr>
                <w:rFonts w:ascii="Times New Roman" w:hAnsi="Times New Roman" w:cs="Times New Roman"/>
                <w:sz w:val="24"/>
                <w:szCs w:val="24"/>
              </w:rPr>
              <w:t>;</w:t>
            </w:r>
          </w:p>
          <w:p w:rsidR="00645E02" w:rsidRDefault="00645E02" w:rsidP="00645E02">
            <w:pPr>
              <w:pStyle w:val="ListParagraph"/>
              <w:numPr>
                <w:ilvl w:val="0"/>
                <w:numId w:val="1"/>
              </w:numPr>
              <w:spacing w:after="0" w:line="240" w:lineRule="auto"/>
              <w:ind w:left="176" w:hanging="176"/>
              <w:jc w:val="both"/>
              <w:rPr>
                <w:rFonts w:ascii="Times New Roman" w:hAnsi="Times New Roman" w:cs="Times New Roman"/>
                <w:sz w:val="24"/>
                <w:szCs w:val="24"/>
              </w:rPr>
            </w:pPr>
            <w:r w:rsidRPr="00B07A4A">
              <w:rPr>
                <w:rFonts w:ascii="Times New Roman" w:hAnsi="Times New Roman" w:cs="Times New Roman"/>
                <w:sz w:val="24"/>
                <w:szCs w:val="24"/>
              </w:rPr>
              <w:t>Varėnos miesto 2016-2020 metų vietos plėtros strategijos speci</w:t>
            </w:r>
            <w:r>
              <w:rPr>
                <w:rFonts w:ascii="Times New Roman" w:hAnsi="Times New Roman" w:cs="Times New Roman"/>
                <w:sz w:val="24"/>
                <w:szCs w:val="24"/>
              </w:rPr>
              <w:t>aliosios taisyklės pareiškėjams –</w:t>
            </w:r>
            <w:r w:rsidRPr="00B07A4A">
              <w:rPr>
                <w:rFonts w:ascii="Times New Roman" w:hAnsi="Times New Roman" w:cs="Times New Roman"/>
                <w:sz w:val="24"/>
                <w:szCs w:val="24"/>
              </w:rPr>
              <w:t xml:space="preserve"> </w:t>
            </w:r>
            <w:hyperlink r:id="rId10" w:history="1">
              <w:r w:rsidRPr="00B07A4A">
                <w:rPr>
                  <w:rStyle w:val="Hyperlink"/>
                  <w:rFonts w:ascii="Times New Roman" w:hAnsi="Times New Roman" w:cs="Times New Roman"/>
                  <w:sz w:val="24"/>
                  <w:szCs w:val="24"/>
                </w:rPr>
                <w:t>http://varenosmiestovvg.lt/teises-aktai/</w:t>
              </w:r>
            </w:hyperlink>
            <w:r>
              <w:rPr>
                <w:rFonts w:ascii="Times New Roman" w:hAnsi="Times New Roman" w:cs="Times New Roman"/>
                <w:sz w:val="24"/>
                <w:szCs w:val="24"/>
              </w:rPr>
              <w:t>;</w:t>
            </w:r>
          </w:p>
          <w:p w:rsidR="00F34D6E" w:rsidRPr="004A0FB0" w:rsidRDefault="00F34D6E" w:rsidP="00F34D6E">
            <w:pPr>
              <w:pStyle w:val="ListParagraph"/>
              <w:numPr>
                <w:ilvl w:val="0"/>
                <w:numId w:val="1"/>
              </w:numPr>
              <w:spacing w:after="0" w:line="240" w:lineRule="auto"/>
              <w:ind w:left="176" w:hanging="176"/>
              <w:jc w:val="both"/>
              <w:rPr>
                <w:rFonts w:asciiTheme="majorBidi" w:hAnsiTheme="majorBidi" w:cstheme="majorBidi"/>
                <w:sz w:val="24"/>
                <w:szCs w:val="24"/>
              </w:rPr>
            </w:pPr>
            <w:r w:rsidRPr="004A0FB0">
              <w:rPr>
                <w:rFonts w:ascii="Times New Roman" w:hAnsi="Times New Roman" w:cs="Times New Roman"/>
                <w:sz w:val="24"/>
                <w:szCs w:val="24"/>
              </w:rPr>
              <w:t>Priemonės finansavimo sąlygų aprašas -</w:t>
            </w:r>
            <w:r>
              <w:t xml:space="preserve"> </w:t>
            </w:r>
            <w:hyperlink r:id="rId11" w:history="1">
              <w:r w:rsidRPr="00CB42CD">
                <w:rPr>
                  <w:rStyle w:val="Hyperlink"/>
                  <w:rFonts w:asciiTheme="majorBidi" w:hAnsiTheme="majorBidi" w:cstheme="majorBidi"/>
                  <w:sz w:val="24"/>
                  <w:szCs w:val="24"/>
                </w:rPr>
                <w:t>https://www.e-tar.lt/portal/lt/legalAct/c6e25a00e6b911e68503b67e3b82e8bd/TeUhHwPeQk</w:t>
              </w:r>
            </w:hyperlink>
            <w:r>
              <w:rPr>
                <w:rFonts w:asciiTheme="majorBidi" w:hAnsiTheme="majorBidi" w:cstheme="majorBidi"/>
                <w:sz w:val="24"/>
                <w:szCs w:val="24"/>
              </w:rPr>
              <w:t xml:space="preserve">; </w:t>
            </w:r>
          </w:p>
          <w:p w:rsidR="00645E02" w:rsidRPr="00362832" w:rsidRDefault="00645E02" w:rsidP="00645E02">
            <w:pPr>
              <w:pStyle w:val="ListParagraph"/>
              <w:numPr>
                <w:ilvl w:val="0"/>
                <w:numId w:val="1"/>
              </w:numPr>
              <w:spacing w:after="0" w:line="240" w:lineRule="auto"/>
              <w:ind w:left="176" w:hanging="176"/>
              <w:jc w:val="both"/>
              <w:rPr>
                <w:rFonts w:ascii="Times New Roman" w:hAnsi="Times New Roman" w:cs="Times New Roman"/>
                <w:sz w:val="24"/>
                <w:szCs w:val="24"/>
              </w:rPr>
            </w:pPr>
            <w:r w:rsidRPr="00BF1520">
              <w:rPr>
                <w:rFonts w:ascii="Times New Roman" w:hAnsi="Times New Roman" w:cs="Times New Roman"/>
                <w:bCs/>
                <w:sz w:val="24"/>
                <w:szCs w:val="24"/>
              </w:rPr>
              <w:lastRenderedPageBreak/>
              <w:t>Lietuvos Respublikos finansų ministro 2014 m. spalio 8 d. įsakymas Nr. 1K-316 „Dėl projektų administravimo ir finansavimo taisyklių patvirtinimo“</w:t>
            </w:r>
            <w:r w:rsidRPr="00BF1520">
              <w:rPr>
                <w:rFonts w:ascii="Times New Roman" w:hAnsi="Times New Roman" w:cs="Times New Roman"/>
                <w:sz w:val="24"/>
                <w:szCs w:val="24"/>
                <w:shd w:val="clear" w:color="auto" w:fill="FFFFFF"/>
                <w:lang w:eastAsia="lt-LT"/>
              </w:rPr>
              <w:t xml:space="preserve"> – </w:t>
            </w:r>
            <w:hyperlink r:id="rId12" w:history="1">
              <w:r w:rsidRPr="00B802D3">
                <w:rPr>
                  <w:rStyle w:val="Hyperlink"/>
                  <w:rFonts w:ascii="Times New Roman" w:hAnsi="Times New Roman" w:cs="Times New Roman"/>
                  <w:sz w:val="24"/>
                  <w:szCs w:val="24"/>
                  <w:shd w:val="clear" w:color="auto" w:fill="FFFFFF"/>
                  <w:lang w:eastAsia="lt-LT"/>
                </w:rPr>
                <w:t>https://www.e-tar.lt/portal/lt/legalAct/f44986504ed411e49cf986e1802f1de9</w:t>
              </w:r>
            </w:hyperlink>
            <w:r>
              <w:rPr>
                <w:rFonts w:ascii="Times New Roman" w:hAnsi="Times New Roman" w:cs="Times New Roman"/>
                <w:sz w:val="24"/>
                <w:szCs w:val="24"/>
                <w:shd w:val="clear" w:color="auto" w:fill="FFFFFF"/>
                <w:lang w:eastAsia="lt-LT"/>
              </w:rPr>
              <w:t xml:space="preserve">; </w:t>
            </w:r>
          </w:p>
          <w:p w:rsidR="00645E02" w:rsidRPr="00362832" w:rsidRDefault="00645E02" w:rsidP="00645E02">
            <w:pPr>
              <w:pStyle w:val="ListParagraph"/>
              <w:numPr>
                <w:ilvl w:val="0"/>
                <w:numId w:val="1"/>
              </w:numPr>
              <w:spacing w:after="0" w:line="240" w:lineRule="auto"/>
              <w:ind w:left="176" w:hanging="176"/>
              <w:jc w:val="both"/>
              <w:rPr>
                <w:rFonts w:ascii="Times New Roman" w:hAnsi="Times New Roman" w:cs="Times New Roman"/>
                <w:sz w:val="24"/>
                <w:szCs w:val="24"/>
              </w:rPr>
            </w:pPr>
            <w:r w:rsidRPr="00362832">
              <w:rPr>
                <w:rFonts w:ascii="Times New Roman" w:hAnsi="Times New Roman" w:cs="Times New Roman"/>
                <w:sz w:val="24"/>
                <w:szCs w:val="24"/>
                <w:shd w:val="clear" w:color="auto" w:fill="FFFFFF"/>
                <w:lang w:eastAsia="lt-LT"/>
              </w:rPr>
              <w:t>Lietuvos Respublikos vidaus reikalų ministro 2015 m. gruodžio 11 d. įsakymas Nr. 1V-992 „Dėl vietos plėtros strategijų atrankos ir įgyvendinimo taisyklių patvirtinimo“</w:t>
            </w:r>
            <w:r w:rsidRPr="00362832">
              <w:rPr>
                <w:rFonts w:ascii="Times New Roman" w:hAnsi="Times New Roman" w:cs="Times New Roman"/>
                <w:sz w:val="24"/>
                <w:szCs w:val="24"/>
              </w:rPr>
              <w:t xml:space="preserve"> – </w:t>
            </w:r>
            <w:hyperlink r:id="rId13" w:history="1">
              <w:r w:rsidRPr="00362832">
                <w:rPr>
                  <w:rStyle w:val="Hyperlink"/>
                  <w:rFonts w:ascii="Times New Roman" w:hAnsi="Times New Roman" w:cs="Times New Roman"/>
                  <w:sz w:val="24"/>
                  <w:szCs w:val="24"/>
                </w:rPr>
                <w:t>https://www.e-tar.lt/portal/lt/legalAct/a4af9c70a26f11e58fd1fc0b9bba68a7</w:t>
              </w:r>
            </w:hyperlink>
          </w:p>
        </w:tc>
      </w:tr>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13.</w:t>
            </w:r>
          </w:p>
        </w:tc>
        <w:tc>
          <w:tcPr>
            <w:tcW w:w="2749" w:type="dxa"/>
            <w:shd w:val="clear" w:color="auto" w:fill="auto"/>
          </w:tcPr>
          <w:p w:rsidR="00645E02" w:rsidRPr="00270F9A" w:rsidRDefault="00645E02" w:rsidP="00F14636">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Kontaktai</w:t>
            </w:r>
          </w:p>
        </w:tc>
        <w:tc>
          <w:tcPr>
            <w:tcW w:w="6372" w:type="dxa"/>
            <w:shd w:val="clear" w:color="auto" w:fill="auto"/>
          </w:tcPr>
          <w:p w:rsidR="00645E02" w:rsidRPr="00D97B2E" w:rsidRDefault="00645E02" w:rsidP="00F14636">
            <w:pPr>
              <w:spacing w:after="0" w:line="240" w:lineRule="auto"/>
              <w:jc w:val="both"/>
              <w:rPr>
                <w:rFonts w:ascii="Times New Roman" w:eastAsia="Malgun Gothic" w:hAnsi="Times New Roman" w:cs="Times New Roman"/>
                <w:sz w:val="24"/>
                <w:szCs w:val="24"/>
                <w:lang w:val="en-US" w:eastAsia="ko-KR"/>
              </w:rPr>
            </w:pPr>
            <w:r w:rsidRPr="00D97B2E">
              <w:rPr>
                <w:rFonts w:ascii="Times New Roman" w:hAnsi="Times New Roman" w:cs="Times New Roman"/>
                <w:sz w:val="24"/>
                <w:szCs w:val="24"/>
                <w:shd w:val="clear" w:color="auto" w:fill="FFFFFF"/>
                <w:lang w:eastAsia="lt-LT"/>
              </w:rPr>
              <w:t xml:space="preserve">Adomas Taraskevičius, Varėnos miesto VVG strategijos administratorius, el. p. </w:t>
            </w:r>
            <w:hyperlink r:id="rId14" w:history="1">
              <w:r w:rsidRPr="00D97B2E">
                <w:rPr>
                  <w:rStyle w:val="Hyperlink"/>
                  <w:rFonts w:ascii="Times New Roman" w:hAnsi="Times New Roman" w:cs="Times New Roman"/>
                  <w:sz w:val="24"/>
                  <w:szCs w:val="24"/>
                  <w:shd w:val="clear" w:color="auto" w:fill="FFFFFF"/>
                  <w:lang w:eastAsia="lt-LT"/>
                </w:rPr>
                <w:t>adomas.t</w:t>
              </w:r>
              <w:r w:rsidRPr="00D97B2E">
                <w:rPr>
                  <w:rStyle w:val="Hyperlink"/>
                  <w:rFonts w:ascii="Times New Roman" w:eastAsia="Malgun Gothic" w:hAnsi="Times New Roman" w:cs="Times New Roman" w:hint="eastAsia"/>
                  <w:sz w:val="24"/>
                  <w:szCs w:val="24"/>
                  <w:shd w:val="clear" w:color="auto" w:fill="FFFFFF"/>
                  <w:lang w:eastAsia="ko-KR"/>
                </w:rPr>
                <w:t>@gmail.com</w:t>
              </w:r>
            </w:hyperlink>
            <w:r w:rsidRPr="00D97B2E">
              <w:rPr>
                <w:rFonts w:ascii="Times New Roman" w:eastAsia="Malgun Gothic" w:hAnsi="Times New Roman" w:cs="Times New Roman" w:hint="eastAsia"/>
                <w:sz w:val="24"/>
                <w:szCs w:val="24"/>
                <w:shd w:val="clear" w:color="auto" w:fill="FFFFFF"/>
                <w:lang w:eastAsia="ko-KR"/>
              </w:rPr>
              <w:t xml:space="preserve">, </w:t>
            </w:r>
            <w:r w:rsidRPr="00D97B2E">
              <w:rPr>
                <w:rFonts w:ascii="Times New Roman" w:eastAsia="Malgun Gothic" w:hAnsi="Times New Roman" w:cs="Times New Roman"/>
                <w:sz w:val="24"/>
                <w:szCs w:val="24"/>
                <w:shd w:val="clear" w:color="auto" w:fill="FFFFFF"/>
                <w:lang w:eastAsia="ko-KR"/>
              </w:rPr>
              <w:t>tel. 868571717.</w:t>
            </w:r>
          </w:p>
        </w:tc>
      </w:tr>
      <w:tr w:rsidR="00645E02" w:rsidRPr="00270F9A" w:rsidTr="00F34D6E">
        <w:tc>
          <w:tcPr>
            <w:tcW w:w="507" w:type="dxa"/>
            <w:shd w:val="clear" w:color="auto" w:fill="auto"/>
          </w:tcPr>
          <w:p w:rsidR="00645E02" w:rsidRPr="00270F9A" w:rsidRDefault="00645E02"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14.</w:t>
            </w:r>
          </w:p>
        </w:tc>
        <w:tc>
          <w:tcPr>
            <w:tcW w:w="2749" w:type="dxa"/>
            <w:shd w:val="clear" w:color="auto" w:fill="auto"/>
          </w:tcPr>
          <w:p w:rsidR="00645E02" w:rsidRPr="007B75DB" w:rsidRDefault="00645E02" w:rsidP="00F14636">
            <w:pPr>
              <w:spacing w:after="0" w:line="240" w:lineRule="auto"/>
              <w:jc w:val="both"/>
              <w:rPr>
                <w:rFonts w:ascii="Times New Roman" w:hAnsi="Times New Roman" w:cs="Times New Roman"/>
                <w:b/>
                <w:bCs/>
                <w:sz w:val="24"/>
                <w:szCs w:val="24"/>
              </w:rPr>
            </w:pPr>
            <w:r w:rsidRPr="007B75DB">
              <w:rPr>
                <w:rStyle w:val="Strong"/>
                <w:rFonts w:ascii="Times New Roman" w:hAnsi="Times New Roman" w:cs="Times New Roman"/>
                <w:b w:val="0"/>
                <w:sz w:val="24"/>
                <w:szCs w:val="24"/>
              </w:rPr>
              <w:t>Papildoma informacija</w:t>
            </w:r>
          </w:p>
        </w:tc>
        <w:tc>
          <w:tcPr>
            <w:tcW w:w="6372" w:type="dxa"/>
            <w:shd w:val="clear" w:color="auto" w:fill="auto"/>
          </w:tcPr>
          <w:p w:rsidR="00645E02" w:rsidRPr="00270F9A" w:rsidRDefault="00F34D6E" w:rsidP="00F34D6E">
            <w:pPr>
              <w:spacing w:after="0" w:line="240" w:lineRule="auto"/>
              <w:jc w:val="both"/>
              <w:rPr>
                <w:rFonts w:ascii="Times New Roman" w:hAnsi="Times New Roman" w:cs="Times New Roman"/>
                <w:i/>
                <w:sz w:val="24"/>
                <w:szCs w:val="24"/>
                <w:lang w:eastAsia="lt-LT"/>
              </w:rPr>
            </w:pPr>
            <w:r>
              <w:rPr>
                <w:rFonts w:ascii="Times New Roman" w:hAnsi="Times New Roman" w:cs="Times New Roman"/>
                <w:sz w:val="24"/>
                <w:szCs w:val="24"/>
                <w:lang w:eastAsia="lt-LT"/>
              </w:rPr>
              <w:t>Informacinis seminaras projektinių pasiūlymų rengėjams vyks 201</w:t>
            </w:r>
            <w:r>
              <w:rPr>
                <w:rFonts w:ascii="Times New Roman" w:hAnsi="Times New Roman" w:cs="Times New Roman"/>
                <w:sz w:val="24"/>
                <w:szCs w:val="24"/>
                <w:lang w:eastAsia="lt-LT"/>
              </w:rPr>
              <w:t>8</w:t>
            </w:r>
            <w:r>
              <w:rPr>
                <w:rFonts w:ascii="Times New Roman" w:hAnsi="Times New Roman" w:cs="Times New Roman"/>
                <w:sz w:val="24"/>
                <w:szCs w:val="24"/>
                <w:lang w:eastAsia="lt-LT"/>
              </w:rPr>
              <w:t xml:space="preserve"> m. balandžio 26 d. Vieta ir laikas bus paskelbti papildomai.</w:t>
            </w:r>
          </w:p>
        </w:tc>
      </w:tr>
    </w:tbl>
    <w:p w:rsidR="00DD7550" w:rsidRDefault="00DD7550" w:rsidP="00DD7550">
      <w:pPr>
        <w:spacing w:after="0" w:line="240" w:lineRule="auto"/>
        <w:jc w:val="both"/>
        <w:rPr>
          <w:rFonts w:ascii="Times New Roman" w:hAnsi="Times New Roman" w:cs="Times New Roman"/>
          <w:sz w:val="24"/>
          <w:szCs w:val="24"/>
        </w:rPr>
      </w:pPr>
    </w:p>
    <w:p w:rsidR="00571CF4" w:rsidRDefault="00571CF4"/>
    <w:sectPr w:rsidR="00571C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3DD4"/>
    <w:multiLevelType w:val="hybridMultilevel"/>
    <w:tmpl w:val="7A50F4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50"/>
    <w:rsid w:val="001376BC"/>
    <w:rsid w:val="00571CF4"/>
    <w:rsid w:val="00645E02"/>
    <w:rsid w:val="0067221A"/>
    <w:rsid w:val="007A0A0D"/>
    <w:rsid w:val="007D3C44"/>
    <w:rsid w:val="0082303F"/>
    <w:rsid w:val="00A14DBC"/>
    <w:rsid w:val="00DD7550"/>
    <w:rsid w:val="00F34D6E"/>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CE8F-1EE3-41BC-8EE5-95820A3C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lt-L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50"/>
    <w:pPr>
      <w:spacing w:after="200" w:line="276" w:lineRule="auto"/>
    </w:pPr>
    <w:rPr>
      <w:rFonts w:eastAsiaTheme="minorEastAs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7550"/>
    <w:rPr>
      <w:b/>
      <w:bCs/>
    </w:rPr>
  </w:style>
  <w:style w:type="character" w:styleId="Hyperlink">
    <w:name w:val="Hyperlink"/>
    <w:basedOn w:val="DefaultParagraphFont"/>
    <w:uiPriority w:val="99"/>
    <w:unhideWhenUsed/>
    <w:rsid w:val="00DD7550"/>
    <w:rPr>
      <w:color w:val="0563C1" w:themeColor="hyperlink"/>
      <w:u w:val="single"/>
    </w:rPr>
  </w:style>
  <w:style w:type="paragraph" w:customStyle="1" w:styleId="Hyperlink1">
    <w:name w:val="Hyperlink1"/>
    <w:basedOn w:val="Normal"/>
    <w:rsid w:val="00DD7550"/>
    <w:pPr>
      <w:autoSpaceDE w:val="0"/>
      <w:autoSpaceDN w:val="0"/>
      <w:spacing w:after="0" w:line="297" w:lineRule="auto"/>
      <w:ind w:firstLine="312"/>
      <w:jc w:val="both"/>
    </w:pPr>
    <w:rPr>
      <w:rFonts w:ascii="Times New Roman" w:eastAsia="Times New Roman" w:hAnsi="Times New Roman" w:cs="Times New Roman"/>
      <w:color w:val="000000"/>
      <w:sz w:val="20"/>
      <w:szCs w:val="20"/>
      <w:lang w:eastAsia="lt-LT"/>
    </w:rPr>
  </w:style>
  <w:style w:type="paragraph" w:styleId="ListParagraph">
    <w:name w:val="List Paragraph"/>
    <w:basedOn w:val="Normal"/>
    <w:uiPriority w:val="34"/>
    <w:qFormat/>
    <w:rsid w:val="00DD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stobendruomene.lt/igyvendinamos-strategijos/" TargetMode="External"/><Relationship Id="rId13" Type="http://schemas.openxmlformats.org/officeDocument/2006/relationships/hyperlink" Target="https://www.e-tar.lt/portal/lt/legalAct/a4af9c70a26f11e58fd1fc0b9bba68a7" TargetMode="External"/><Relationship Id="rId3" Type="http://schemas.openxmlformats.org/officeDocument/2006/relationships/settings" Target="settings.xml"/><Relationship Id="rId7" Type="http://schemas.openxmlformats.org/officeDocument/2006/relationships/hyperlink" Target="mailto:adomas.t@gmail.com" TargetMode="External"/><Relationship Id="rId12" Type="http://schemas.openxmlformats.org/officeDocument/2006/relationships/hyperlink" Target="https://www.e-tar.lt/portal/lt/legalAct/f44986504ed411e49cf986e1802f1de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tar.lt/portal/lt/legalAct/c6e25a00e6b911e68503b67e3b82e8bd/TeUhHwPeQk"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varenosmiestovvg.lt/teises-aktai/" TargetMode="External"/><Relationship Id="rId4" Type="http://schemas.openxmlformats.org/officeDocument/2006/relationships/webSettings" Target="webSettings.xml"/><Relationship Id="rId9" Type="http://schemas.openxmlformats.org/officeDocument/2006/relationships/hyperlink" Target="http://varenosmiestovvg.lt/teises-aktai/" TargetMode="External"/><Relationship Id="rId14" Type="http://schemas.openxmlformats.org/officeDocument/2006/relationships/hyperlink" Target="mailto:adoma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3812</Words>
  <Characters>2174</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Adomas</dc:creator>
  <cp:keywords/>
  <dc:description/>
  <cp:lastModifiedBy>Adomas</cp:lastModifiedBy>
  <cp:revision>11</cp:revision>
  <dcterms:created xsi:type="dcterms:W3CDTF">2017-04-07T06:26:00Z</dcterms:created>
  <dcterms:modified xsi:type="dcterms:W3CDTF">2018-03-15T21:38:00Z</dcterms:modified>
</cp:coreProperties>
</file>